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D7" w:rsidRDefault="00FF01D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F000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17800" w:rsidRPr="000F000A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0F000A" w:rsidRPr="000F000A">
        <w:rPr>
          <w:rFonts w:ascii="Arial" w:hAnsi="Arial" w:cs="Arial"/>
          <w:bCs/>
          <w:color w:val="404040"/>
          <w:sz w:val="24"/>
          <w:szCs w:val="24"/>
        </w:rPr>
        <w:t>Mariana Peña Ramírez</w:t>
      </w:r>
    </w:p>
    <w:p w:rsidR="00AB5916" w:rsidRPr="000F000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32DD3" w:rsidRPr="000F000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F01D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F000A" w:rsidRPr="000F000A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B5916" w:rsidRPr="000F000A" w:rsidRDefault="00432DD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="00FF01D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17800" w:rsidRPr="000F000A">
        <w:rPr>
          <w:rFonts w:ascii="Arial" w:hAnsi="Arial" w:cs="Arial"/>
          <w:bCs/>
          <w:color w:val="404040"/>
          <w:sz w:val="24"/>
          <w:szCs w:val="24"/>
        </w:rPr>
        <w:t>09099023</w:t>
      </w:r>
    </w:p>
    <w:p w:rsidR="00AB5916" w:rsidRPr="000F000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17800" w:rsidRPr="000F000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17800" w:rsidRPr="000F000A">
        <w:rPr>
          <w:rFonts w:ascii="Arial" w:hAnsi="Arial" w:cs="Arial"/>
          <w:bCs/>
          <w:color w:val="404040"/>
          <w:sz w:val="24"/>
          <w:szCs w:val="24"/>
        </w:rPr>
        <w:t>7658449231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0F000A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17800" w:rsidRPr="000F000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F01D7" w:rsidRPr="00FF01D7">
        <w:rPr>
          <w:rFonts w:ascii="Arial" w:hAnsi="Arial" w:cs="Arial"/>
          <w:bCs/>
          <w:color w:val="404040"/>
          <w:sz w:val="24"/>
          <w:szCs w:val="24"/>
        </w:rPr>
        <w:t>mpramirez@fiscaliaveracruz.gob.mx</w:t>
      </w:r>
    </w:p>
    <w:p w:rsidR="00FF01D7" w:rsidRPr="000F000A" w:rsidRDefault="00FF01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0F000A" w:rsidRDefault="00A1780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2007-2012</w:t>
      </w:r>
    </w:p>
    <w:p w:rsidR="00432DD3" w:rsidRPr="000F000A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Lic</w:t>
      </w:r>
      <w:r w:rsidR="000F000A" w:rsidRPr="000F000A">
        <w:rPr>
          <w:rFonts w:ascii="Arial" w:hAnsi="Arial" w:cs="Arial"/>
          <w:bCs/>
          <w:color w:val="404040"/>
          <w:sz w:val="24"/>
          <w:szCs w:val="24"/>
        </w:rPr>
        <w:t>enciatura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 xml:space="preserve"> en Derecho. </w:t>
      </w:r>
    </w:p>
    <w:p w:rsidR="00A17800" w:rsidRPr="000F000A" w:rsidRDefault="00A17800" w:rsidP="00A17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Universidad Paccioli de Córdoba.</w:t>
      </w:r>
    </w:p>
    <w:p w:rsidR="002A47A4" w:rsidRPr="000F000A" w:rsidRDefault="002A47A4" w:rsidP="002A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16-mayo-2022 al 28-septiembre-2022.</w:t>
      </w:r>
    </w:p>
    <w:p w:rsidR="002A47A4" w:rsidRPr="000F000A" w:rsidRDefault="002A47A4" w:rsidP="002A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Curso “Formación Inicial para MinisterioPúblico".</w:t>
      </w:r>
    </w:p>
    <w:p w:rsidR="002A47A4" w:rsidRPr="000F000A" w:rsidRDefault="002A47A4" w:rsidP="002A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Duración: 878 horas.</w:t>
      </w:r>
    </w:p>
    <w:p w:rsidR="002A47A4" w:rsidRPr="000F000A" w:rsidRDefault="002A47A4" w:rsidP="002A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432DD3" w:rsidRPr="000F000A" w:rsidRDefault="002A47A4" w:rsidP="002A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Instituto de Formación Profesional.</w:t>
      </w:r>
    </w:p>
    <w:p w:rsidR="00432DD3" w:rsidRPr="000F000A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/>
          <w:bCs/>
          <w:color w:val="404040"/>
          <w:sz w:val="24"/>
          <w:szCs w:val="24"/>
        </w:rPr>
        <w:t>26-octubre-2020 al 17-Diciembre-2020.</w:t>
      </w:r>
    </w:p>
    <w:p w:rsidR="00432DD3" w:rsidRPr="000F000A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Diplomado Especializado para la</w:t>
      </w:r>
      <w:r w:rsidR="00FF01D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>Incorporación del Enfoque de Género e</w:t>
      </w:r>
      <w:r w:rsidR="00FF01D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>Intersección en las Resoluciones</w:t>
      </w:r>
      <w:r w:rsidR="00FF01D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>Jurisdiccionales</w:t>
      </w:r>
    </w:p>
    <w:p w:rsidR="00432DD3" w:rsidRPr="000F000A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Duración: 125 horas.</w:t>
      </w:r>
    </w:p>
    <w:p w:rsidR="00432DD3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F000A">
        <w:rPr>
          <w:rFonts w:ascii="Arial" w:hAnsi="Arial" w:cs="Arial"/>
          <w:bCs/>
          <w:color w:val="404040"/>
          <w:sz w:val="24"/>
          <w:szCs w:val="24"/>
        </w:rPr>
        <w:t>Secretaria de las Mujeres de Oaxaca enCoordinación con el Poder Judicial del Estado de</w:t>
      </w:r>
      <w:r w:rsidR="00FF01D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>Oaxaca y</w:t>
      </w:r>
      <w:r w:rsidR="002A47A4" w:rsidRPr="000F000A">
        <w:rPr>
          <w:rFonts w:ascii="Arial" w:hAnsi="Arial" w:cs="Arial"/>
          <w:bCs/>
          <w:color w:val="404040"/>
          <w:sz w:val="24"/>
          <w:szCs w:val="24"/>
        </w:rPr>
        <w:t xml:space="preserve"> la Universidad Autónoma Benito 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>Juárez de</w:t>
      </w:r>
      <w:r w:rsidR="00FF01D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0F000A">
        <w:rPr>
          <w:rFonts w:ascii="Arial" w:hAnsi="Arial" w:cs="Arial"/>
          <w:bCs/>
          <w:color w:val="404040"/>
          <w:sz w:val="24"/>
          <w:szCs w:val="24"/>
        </w:rPr>
        <w:t>Oaxaca.</w:t>
      </w:r>
    </w:p>
    <w:p w:rsidR="00FF01D7" w:rsidRPr="000F000A" w:rsidRDefault="00FF01D7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A47A4" w:rsidRPr="00FF01D7" w:rsidRDefault="002A47A4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Poder Judicial del Estado de Oaxaca.</w:t>
      </w:r>
    </w:p>
    <w:p w:rsidR="002A47A4" w:rsidRPr="00FF01D7" w:rsidRDefault="002A47A4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 xml:space="preserve">Consejo de la Judicatura. 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01-febrero-2018 al 15-mayo-2022.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﻿Juzgado de Control de San Juan Bautista Tuxtepec,Oaxaca.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Cargo: Jefa de Oficina 15, Encargada de Causas.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01-marzo-2016 al 31-enero-2018.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Juzgado de Garantía de San Juan Bautista Tuxtepec,Oaxaca.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Cargo: Analista 13, Notificadora Especializada.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01-abril-2015 al 29-febrero-2016.</w:t>
      </w:r>
    </w:p>
    <w:p w:rsidR="00432DD3" w:rsidRPr="00FF01D7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Juzgado de Garantía de Puerto Escondido, San Pedro</w:t>
      </w:r>
      <w:r w:rsidR="00FF01D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FF01D7">
        <w:rPr>
          <w:rFonts w:ascii="Arial" w:hAnsi="Arial" w:cs="Arial"/>
          <w:bCs/>
          <w:color w:val="404040"/>
          <w:sz w:val="24"/>
          <w:szCs w:val="24"/>
        </w:rPr>
        <w:t>Mixtepec, Juquila, Oaxaca.</w:t>
      </w:r>
    </w:p>
    <w:p w:rsidR="00432DD3" w:rsidRDefault="00432DD3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F01D7">
        <w:rPr>
          <w:rFonts w:ascii="Arial" w:hAnsi="Arial" w:cs="Arial"/>
          <w:bCs/>
          <w:color w:val="404040"/>
          <w:sz w:val="24"/>
          <w:szCs w:val="24"/>
        </w:rPr>
        <w:t>Cargo: Analista 13, Notificadora Especializada</w:t>
      </w:r>
    </w:p>
    <w:p w:rsidR="00FF01D7" w:rsidRPr="00FF01D7" w:rsidRDefault="00FF01D7" w:rsidP="0043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FF01D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0F000A" w:rsidRPr="000F000A" w:rsidRDefault="000F000A" w:rsidP="00F951F8">
      <w:pPr>
        <w:spacing w:after="0"/>
        <w:rPr>
          <w:rFonts w:ascii="Arial" w:hAnsi="Arial" w:cs="Arial"/>
          <w:sz w:val="24"/>
          <w:szCs w:val="24"/>
        </w:rPr>
      </w:pPr>
      <w:r w:rsidRPr="000F000A">
        <w:rPr>
          <w:rFonts w:ascii="Arial" w:hAnsi="Arial" w:cs="Arial"/>
          <w:color w:val="404040"/>
          <w:sz w:val="24"/>
          <w:szCs w:val="24"/>
        </w:rPr>
        <w:t>Derecho Penal</w:t>
      </w:r>
      <w:r w:rsidR="00CC2C87">
        <w:rPr>
          <w:rFonts w:ascii="Arial" w:hAnsi="Arial" w:cs="Arial"/>
          <w:color w:val="404040"/>
          <w:sz w:val="24"/>
          <w:szCs w:val="24"/>
        </w:rPr>
        <w:t xml:space="preserve">, </w:t>
      </w:r>
      <w:r w:rsidRPr="000F000A">
        <w:rPr>
          <w:rFonts w:ascii="Arial" w:hAnsi="Arial" w:cs="Arial"/>
          <w:color w:val="404040"/>
          <w:sz w:val="24"/>
          <w:szCs w:val="24"/>
        </w:rPr>
        <w:t>Derecho Civil</w:t>
      </w:r>
      <w:r w:rsidR="00CC2C87">
        <w:rPr>
          <w:rFonts w:ascii="Arial" w:hAnsi="Arial" w:cs="Arial"/>
          <w:color w:val="404040"/>
          <w:sz w:val="24"/>
          <w:szCs w:val="24"/>
        </w:rPr>
        <w:t xml:space="preserve">, </w:t>
      </w:r>
      <w:r w:rsidRPr="000F000A">
        <w:rPr>
          <w:rFonts w:ascii="Arial" w:hAnsi="Arial" w:cs="Arial"/>
          <w:color w:val="404040"/>
          <w:sz w:val="24"/>
          <w:szCs w:val="24"/>
        </w:rPr>
        <w:t>Derecho Constitucional</w:t>
      </w:r>
      <w:r w:rsidR="00CC2C87">
        <w:rPr>
          <w:rFonts w:ascii="Arial" w:hAnsi="Arial" w:cs="Arial"/>
          <w:color w:val="404040"/>
          <w:sz w:val="24"/>
          <w:szCs w:val="24"/>
        </w:rPr>
        <w:t xml:space="preserve"> y Amparo.</w:t>
      </w:r>
      <w:bookmarkStart w:id="0" w:name="_GoBack"/>
      <w:bookmarkEnd w:id="0"/>
    </w:p>
    <w:sectPr w:rsidR="000F000A" w:rsidRPr="000F000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80" w:rsidRDefault="00E21E80" w:rsidP="00AB5916">
      <w:pPr>
        <w:spacing w:after="0" w:line="240" w:lineRule="auto"/>
      </w:pPr>
      <w:r>
        <w:separator/>
      </w:r>
    </w:p>
  </w:endnote>
  <w:endnote w:type="continuationSeparator" w:id="1">
    <w:p w:rsidR="00E21E80" w:rsidRDefault="00E21E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80" w:rsidRDefault="00E21E80" w:rsidP="00AB5916">
      <w:pPr>
        <w:spacing w:after="0" w:line="240" w:lineRule="auto"/>
      </w:pPr>
      <w:r>
        <w:separator/>
      </w:r>
    </w:p>
  </w:footnote>
  <w:footnote w:type="continuationSeparator" w:id="1">
    <w:p w:rsidR="00E21E80" w:rsidRDefault="00E21E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4F0C"/>
    <w:rsid w:val="000D5363"/>
    <w:rsid w:val="000E2580"/>
    <w:rsid w:val="000F000A"/>
    <w:rsid w:val="00196774"/>
    <w:rsid w:val="00247088"/>
    <w:rsid w:val="002A47A4"/>
    <w:rsid w:val="002F214B"/>
    <w:rsid w:val="00304E91"/>
    <w:rsid w:val="003301E8"/>
    <w:rsid w:val="003E7CE6"/>
    <w:rsid w:val="00432DD3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17800"/>
    <w:rsid w:val="00A66637"/>
    <w:rsid w:val="00AB5916"/>
    <w:rsid w:val="00B55469"/>
    <w:rsid w:val="00B73714"/>
    <w:rsid w:val="00BA21B4"/>
    <w:rsid w:val="00BB2BF2"/>
    <w:rsid w:val="00CC2C87"/>
    <w:rsid w:val="00CE7F12"/>
    <w:rsid w:val="00D03386"/>
    <w:rsid w:val="00D81310"/>
    <w:rsid w:val="00DB2FA1"/>
    <w:rsid w:val="00DE2E01"/>
    <w:rsid w:val="00E21E80"/>
    <w:rsid w:val="00E36C8F"/>
    <w:rsid w:val="00E71AD8"/>
    <w:rsid w:val="00EA5918"/>
    <w:rsid w:val="00F951F8"/>
    <w:rsid w:val="00FA773E"/>
    <w:rsid w:val="00FF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0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2022-12-09T16:38:00Z</cp:lastPrinted>
  <dcterms:created xsi:type="dcterms:W3CDTF">2022-12-21T17:04:00Z</dcterms:created>
  <dcterms:modified xsi:type="dcterms:W3CDTF">2022-12-21T17:04:00Z</dcterms:modified>
</cp:coreProperties>
</file>